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B614C" w14:textId="77777777" w:rsidR="001818DA" w:rsidRDefault="001818DA" w:rsidP="00776578">
      <w:pPr>
        <w:tabs>
          <w:tab w:val="right" w:pos="9360"/>
        </w:tabs>
        <w:spacing w:after="0" w:line="259" w:lineRule="auto"/>
        <w:ind w:left="14" w:hanging="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TOWN OF PAWLING                                                                             October 21, 2024</w:t>
      </w:r>
    </w:p>
    <w:p w14:paraId="7460847C" w14:textId="77777777" w:rsidR="001818DA" w:rsidRDefault="001818DA" w:rsidP="00776578">
      <w:pPr>
        <w:tabs>
          <w:tab w:val="right" w:pos="10170"/>
        </w:tabs>
        <w:spacing w:after="0" w:line="259" w:lineRule="auto"/>
        <w:ind w:left="14" w:hanging="14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PLANNING BOARD</w:t>
      </w:r>
      <w:r>
        <w:rPr>
          <w:rFonts w:ascii="Arial" w:eastAsia="Arial" w:hAnsi="Arial" w:cs="Arial"/>
          <w:sz w:val="24"/>
          <w:szCs w:val="24"/>
          <w:u w:val="single"/>
        </w:rPr>
        <w:tab/>
        <w:t>Page 1</w:t>
      </w:r>
    </w:p>
    <w:p w14:paraId="35C78E32" w14:textId="77777777" w:rsidR="001818DA" w:rsidRDefault="001818DA" w:rsidP="00776578">
      <w:pPr>
        <w:tabs>
          <w:tab w:val="left" w:pos="2430"/>
          <w:tab w:val="right" w:pos="9360"/>
        </w:tabs>
        <w:spacing w:after="0" w:line="259" w:lineRule="auto"/>
        <w:ind w:left="14" w:hanging="14"/>
        <w:rPr>
          <w:rFonts w:ascii="Arial" w:eastAsia="Arial" w:hAnsi="Arial" w:cs="Arial"/>
          <w:b/>
          <w:sz w:val="24"/>
          <w:szCs w:val="24"/>
          <w:u w:val="single"/>
        </w:rPr>
      </w:pPr>
    </w:p>
    <w:p w14:paraId="43A6E576" w14:textId="77777777" w:rsidR="001818DA" w:rsidRDefault="001818DA" w:rsidP="00776578">
      <w:pPr>
        <w:tabs>
          <w:tab w:val="right" w:pos="9360"/>
        </w:tabs>
        <w:spacing w:line="259" w:lineRule="auto"/>
        <w:ind w:left="14" w:hanging="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PRESENT:</w:t>
      </w:r>
      <w:r>
        <w:rPr>
          <w:rFonts w:ascii="Arial" w:eastAsia="Arial" w:hAnsi="Arial" w:cs="Arial"/>
          <w:sz w:val="24"/>
          <w:szCs w:val="24"/>
        </w:rPr>
        <w:t xml:space="preserve"> Aaron Cioppa Chairman, Jay Erickson Vice Chairman, Gregory Bernard, Steven Jobe, Mark Friedman, Dr. Thomas Bloom and Jennifer Coleman.</w:t>
      </w:r>
    </w:p>
    <w:p w14:paraId="74BDBCC6" w14:textId="77777777" w:rsidR="001818DA" w:rsidRDefault="001818DA" w:rsidP="00776578">
      <w:pPr>
        <w:tabs>
          <w:tab w:val="right" w:pos="9360"/>
        </w:tabs>
        <w:spacing w:after="41" w:line="259" w:lineRule="auto"/>
        <w:ind w:left="14" w:hanging="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CONTENTS</w:t>
      </w:r>
      <w:r>
        <w:rPr>
          <w:rFonts w:ascii="Arial" w:eastAsia="Arial" w:hAnsi="Arial" w:cs="Arial"/>
          <w:sz w:val="24"/>
          <w:szCs w:val="24"/>
        </w:rPr>
        <w:t xml:space="preserve">: American Society for the Prevention of Animal Cruelty Bond Reduction,  Minutes and New Business. </w:t>
      </w:r>
    </w:p>
    <w:p w14:paraId="2E000120" w14:textId="77777777" w:rsidR="001818DA" w:rsidRDefault="001818DA" w:rsidP="00776578">
      <w:pPr>
        <w:tabs>
          <w:tab w:val="right" w:pos="9360"/>
        </w:tabs>
        <w:spacing w:after="41" w:line="259" w:lineRule="auto"/>
        <w:ind w:left="14" w:hanging="14"/>
        <w:rPr>
          <w:rFonts w:ascii="Arial" w:eastAsia="Arial" w:hAnsi="Arial" w:cs="Arial"/>
          <w:sz w:val="24"/>
          <w:szCs w:val="24"/>
        </w:rPr>
      </w:pPr>
    </w:p>
    <w:p w14:paraId="5137F294" w14:textId="77777777" w:rsidR="001818DA" w:rsidRDefault="001818DA" w:rsidP="00776578">
      <w:pPr>
        <w:spacing w:after="24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Chairman Cioppa opened the meeting at 7:00p.m. and then led the salute to the flag. </w:t>
      </w:r>
    </w:p>
    <w:p w14:paraId="33FD0FB8" w14:textId="2154507E" w:rsidR="00305ECC" w:rsidRDefault="001818DA" w:rsidP="00776578">
      <w:pPr>
        <w:tabs>
          <w:tab w:val="right" w:pos="10170"/>
        </w:tabs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  <w:u w:val="single"/>
        </w:rPr>
      </w:pPr>
      <w:r w:rsidRPr="001818DA">
        <w:rPr>
          <w:rFonts w:ascii="Arial" w:eastAsiaTheme="minorHAnsi" w:hAnsi="Arial" w:cs="Arial"/>
          <w:color w:val="auto"/>
          <w:sz w:val="24"/>
          <w:szCs w:val="24"/>
          <w:u w:val="single"/>
        </w:rPr>
        <w:t xml:space="preserve">AMERICAN SOCIETY </w:t>
      </w:r>
      <w:r w:rsidR="00305ECC">
        <w:rPr>
          <w:rFonts w:ascii="Arial" w:eastAsiaTheme="minorHAnsi" w:hAnsi="Arial" w:cs="Arial"/>
          <w:color w:val="auto"/>
          <w:sz w:val="24"/>
          <w:szCs w:val="24"/>
          <w:u w:val="single"/>
        </w:rPr>
        <w:t>F</w:t>
      </w:r>
      <w:r w:rsidRPr="001818DA">
        <w:rPr>
          <w:rFonts w:ascii="Arial" w:eastAsiaTheme="minorHAnsi" w:hAnsi="Arial" w:cs="Arial"/>
          <w:color w:val="auto"/>
          <w:sz w:val="24"/>
          <w:szCs w:val="24"/>
          <w:u w:val="single"/>
        </w:rPr>
        <w:t>O</w:t>
      </w:r>
      <w:r w:rsidR="00305ECC">
        <w:rPr>
          <w:rFonts w:ascii="Arial" w:eastAsiaTheme="minorHAnsi" w:hAnsi="Arial" w:cs="Arial"/>
          <w:color w:val="auto"/>
          <w:sz w:val="24"/>
          <w:szCs w:val="24"/>
          <w:u w:val="single"/>
        </w:rPr>
        <w:t>R</w:t>
      </w:r>
      <w:r w:rsidRPr="001818DA">
        <w:rPr>
          <w:rFonts w:ascii="Arial" w:eastAsiaTheme="minorHAnsi" w:hAnsi="Arial" w:cs="Arial"/>
          <w:color w:val="auto"/>
          <w:sz w:val="24"/>
          <w:szCs w:val="24"/>
          <w:u w:val="single"/>
        </w:rPr>
        <w:t xml:space="preserve"> THE PREVENTIO</w:t>
      </w:r>
      <w:r w:rsidR="003B5B84">
        <w:rPr>
          <w:rFonts w:ascii="Arial" w:eastAsiaTheme="minorHAnsi" w:hAnsi="Arial" w:cs="Arial"/>
          <w:color w:val="auto"/>
          <w:sz w:val="24"/>
          <w:szCs w:val="24"/>
          <w:u w:val="single"/>
        </w:rPr>
        <w:t>N</w:t>
      </w:r>
      <w:r w:rsidR="007301EE" w:rsidRPr="007301EE">
        <w:rPr>
          <w:rFonts w:ascii="Arial" w:eastAsiaTheme="minorHAnsi" w:hAnsi="Arial" w:cs="Arial"/>
          <w:color w:val="auto"/>
          <w:sz w:val="24"/>
          <w:szCs w:val="24"/>
        </w:rPr>
        <w:tab/>
      </w:r>
      <w:r w:rsidR="007301EE">
        <w:rPr>
          <w:rFonts w:ascii="Arial" w:eastAsiaTheme="minorHAnsi" w:hAnsi="Arial" w:cs="Arial"/>
          <w:color w:val="auto"/>
          <w:sz w:val="24"/>
          <w:szCs w:val="24"/>
        </w:rPr>
        <w:t xml:space="preserve">Site Plan - Bond Reduction </w:t>
      </w:r>
      <w:r w:rsidR="007301EE" w:rsidRPr="001818DA">
        <w:rPr>
          <w:rFonts w:ascii="Arial" w:eastAsiaTheme="minorHAnsi" w:hAnsi="Arial" w:cs="Arial"/>
          <w:color w:val="auto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6A61FC51" w14:textId="4D7CF829" w:rsidR="001818DA" w:rsidRPr="001818DA" w:rsidRDefault="003B5B84" w:rsidP="00776578">
      <w:pPr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>
        <w:rPr>
          <w:rFonts w:ascii="Arial" w:eastAsiaTheme="minorHAnsi" w:hAnsi="Arial" w:cs="Arial"/>
          <w:color w:val="auto"/>
          <w:sz w:val="24"/>
          <w:szCs w:val="24"/>
          <w:u w:val="single"/>
        </w:rPr>
        <w:t xml:space="preserve">OF CRUELTY </w:t>
      </w:r>
      <w:r w:rsidR="00776578">
        <w:rPr>
          <w:rFonts w:ascii="Arial" w:eastAsiaTheme="minorHAnsi" w:hAnsi="Arial" w:cs="Arial"/>
          <w:color w:val="auto"/>
          <w:sz w:val="24"/>
          <w:szCs w:val="24"/>
          <w:u w:val="single"/>
        </w:rPr>
        <w:t>TO ANIMALS</w:t>
      </w:r>
      <w:r w:rsidR="001818DA">
        <w:rPr>
          <w:rFonts w:ascii="Arial" w:eastAsiaTheme="minorHAnsi" w:hAnsi="Arial" w:cs="Arial"/>
          <w:color w:val="auto"/>
          <w:sz w:val="24"/>
          <w:szCs w:val="24"/>
        </w:rPr>
        <w:t xml:space="preserve">  </w:t>
      </w:r>
      <w:r w:rsidR="001818DA" w:rsidRPr="001818DA">
        <w:rPr>
          <w:rFonts w:ascii="Arial" w:eastAsiaTheme="minorHAnsi" w:hAnsi="Arial" w:cs="Arial"/>
          <w:color w:val="auto"/>
          <w:sz w:val="24"/>
          <w:szCs w:val="24"/>
        </w:rPr>
        <w:t xml:space="preserve">                 </w:t>
      </w:r>
    </w:p>
    <w:p w14:paraId="0DBEE391" w14:textId="77777777" w:rsidR="00776578" w:rsidRDefault="001818DA" w:rsidP="00776578">
      <w:pPr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1818DA">
        <w:rPr>
          <w:rFonts w:ascii="Arial" w:eastAsiaTheme="minorHAnsi" w:hAnsi="Arial" w:cs="Arial"/>
          <w:color w:val="auto"/>
          <w:sz w:val="24"/>
          <w:szCs w:val="24"/>
        </w:rPr>
        <w:t>4160 Route 55</w:t>
      </w:r>
    </w:p>
    <w:p w14:paraId="4C19A67D" w14:textId="197DE4CA" w:rsidR="001818DA" w:rsidRPr="001818DA" w:rsidRDefault="001818DA" w:rsidP="00776578">
      <w:pPr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1818DA">
        <w:rPr>
          <w:rFonts w:ascii="Arial" w:eastAsiaTheme="minorHAnsi" w:hAnsi="Arial" w:cs="Arial"/>
          <w:color w:val="auto"/>
          <w:sz w:val="24"/>
          <w:szCs w:val="24"/>
        </w:rPr>
        <w:t>Pawling, NY 12564</w:t>
      </w:r>
    </w:p>
    <w:p w14:paraId="0F14D4F1" w14:textId="001C6FB2" w:rsidR="001818DA" w:rsidRPr="001818DA" w:rsidRDefault="00776578" w:rsidP="00776578">
      <w:pPr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>
        <w:rPr>
          <w:rFonts w:ascii="Arial" w:eastAsiaTheme="minorHAnsi" w:hAnsi="Arial" w:cs="Arial"/>
          <w:color w:val="auto"/>
          <w:sz w:val="24"/>
          <w:szCs w:val="24"/>
        </w:rPr>
        <w:t>G</w:t>
      </w:r>
      <w:r w:rsidR="001818DA" w:rsidRPr="001818DA">
        <w:rPr>
          <w:rFonts w:ascii="Arial" w:eastAsiaTheme="minorHAnsi" w:hAnsi="Arial" w:cs="Arial"/>
          <w:color w:val="auto"/>
          <w:sz w:val="24"/>
          <w:szCs w:val="24"/>
        </w:rPr>
        <w:t>rid Number: 134089-7056 -00-257503</w:t>
      </w:r>
    </w:p>
    <w:p w14:paraId="2D39D8A0" w14:textId="03E14948" w:rsidR="001818DA" w:rsidRDefault="00776578" w:rsidP="00776578">
      <w:pPr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>
        <w:rPr>
          <w:rFonts w:ascii="Arial" w:eastAsiaTheme="minorHAnsi" w:hAnsi="Arial" w:cs="Arial"/>
          <w:color w:val="auto"/>
          <w:sz w:val="24"/>
          <w:szCs w:val="24"/>
        </w:rPr>
        <w:t xml:space="preserve">   </w:t>
      </w:r>
      <w:r w:rsidR="001818DA" w:rsidRPr="001818DA">
        <w:rPr>
          <w:rFonts w:ascii="Arial" w:eastAsiaTheme="minorHAnsi" w:hAnsi="Arial" w:cs="Arial"/>
          <w:color w:val="auto"/>
          <w:sz w:val="24"/>
          <w:szCs w:val="24"/>
        </w:rPr>
        <w:t xml:space="preserve">                </w:t>
      </w:r>
      <w:r w:rsidR="001818DA">
        <w:rPr>
          <w:rFonts w:ascii="Arial" w:eastAsiaTheme="minorHAnsi" w:hAnsi="Arial" w:cs="Arial"/>
          <w:color w:val="auto"/>
          <w:sz w:val="24"/>
          <w:szCs w:val="24"/>
        </w:rPr>
        <w:t xml:space="preserve">    </w:t>
      </w:r>
      <w:r w:rsidR="001818DA" w:rsidRPr="001818DA">
        <w:rPr>
          <w:rFonts w:ascii="Arial" w:eastAsiaTheme="minorHAnsi" w:hAnsi="Arial" w:cs="Arial"/>
          <w:color w:val="auto"/>
          <w:sz w:val="24"/>
          <w:szCs w:val="24"/>
        </w:rPr>
        <w:t>134089-7056- 00-110487</w:t>
      </w:r>
    </w:p>
    <w:p w14:paraId="1F383902" w14:textId="77777777" w:rsidR="001818DA" w:rsidRDefault="001818DA" w:rsidP="00776578">
      <w:pPr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</w:p>
    <w:p w14:paraId="6DCFE678" w14:textId="05797398" w:rsidR="00C20004" w:rsidRPr="00C16738" w:rsidRDefault="001818DA" w:rsidP="00C16738">
      <w:pPr>
        <w:spacing w:after="0" w:line="259" w:lineRule="auto"/>
        <w:ind w:firstLine="720"/>
        <w:rPr>
          <w:rFonts w:ascii="Arial" w:eastAsiaTheme="minorHAnsi" w:hAnsi="Arial" w:cs="Arial"/>
          <w:color w:val="auto"/>
          <w:sz w:val="24"/>
          <w:szCs w:val="24"/>
        </w:rPr>
      </w:pPr>
      <w:r w:rsidRPr="002067E8">
        <w:rPr>
          <w:rFonts w:ascii="Arial" w:eastAsiaTheme="minorHAnsi" w:hAnsi="Arial" w:cs="Arial"/>
          <w:color w:val="auto"/>
          <w:sz w:val="24"/>
          <w:szCs w:val="24"/>
        </w:rPr>
        <w:t>Chairman Cioppa introduced ASPCA request to reduce the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 restoration bond</w:t>
      </w:r>
      <w:r w:rsidR="00E934D8">
        <w:rPr>
          <w:rFonts w:ascii="Arial" w:eastAsiaTheme="minorHAnsi" w:hAnsi="Arial" w:cs="Arial"/>
          <w:color w:val="auto"/>
          <w:sz w:val="24"/>
          <w:szCs w:val="24"/>
        </w:rPr>
        <w:t xml:space="preserve"> being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 held</w:t>
      </w:r>
      <w:r w:rsidR="00E934D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with the </w:t>
      </w:r>
      <w:r w:rsidRPr="002067E8">
        <w:rPr>
          <w:rFonts w:ascii="Arial" w:eastAsiaTheme="minorHAnsi" w:hAnsi="Arial" w:cs="Arial"/>
          <w:color w:val="auto"/>
          <w:sz w:val="24"/>
          <w:szCs w:val="24"/>
        </w:rPr>
        <w:t>Town of Pawling.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  He said JMC Planning Engineering</w:t>
      </w:r>
      <w:r w:rsidR="00E934D8">
        <w:rPr>
          <w:rFonts w:ascii="Arial" w:eastAsiaTheme="minorHAnsi" w:hAnsi="Arial" w:cs="Arial"/>
          <w:color w:val="auto"/>
          <w:sz w:val="24"/>
          <w:szCs w:val="24"/>
        </w:rPr>
        <w:t>,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 Landscape Architect &amp; Land Surveying PLLC, submitted a letter requesting </w:t>
      </w:r>
      <w:r w:rsidR="00E934D8">
        <w:rPr>
          <w:rFonts w:ascii="Arial" w:eastAsiaTheme="minorHAnsi" w:hAnsi="Arial" w:cs="Arial"/>
          <w:color w:val="auto"/>
          <w:sz w:val="24"/>
          <w:szCs w:val="24"/>
        </w:rPr>
        <w:t xml:space="preserve">that </w:t>
      </w:r>
      <w:r>
        <w:rPr>
          <w:rFonts w:ascii="Arial" w:eastAsiaTheme="minorHAnsi" w:hAnsi="Arial" w:cs="Arial"/>
          <w:color w:val="auto"/>
          <w:sz w:val="24"/>
          <w:szCs w:val="24"/>
        </w:rPr>
        <w:t>the bond be reduced.  The original Restoration Bond</w:t>
      </w:r>
      <w:r w:rsidR="00A3795A" w:rsidRPr="00C167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Pr="00C16738">
        <w:rPr>
          <w:rFonts w:ascii="Arial" w:eastAsiaTheme="minorHAnsi" w:hAnsi="Arial" w:cs="Arial"/>
          <w:color w:val="auto"/>
          <w:sz w:val="24"/>
          <w:szCs w:val="24"/>
        </w:rPr>
        <w:t>amount is $544,500, as this amount was in accordance with the approv</w:t>
      </w:r>
      <w:r w:rsidR="00A3795A" w:rsidRPr="00C16738">
        <w:rPr>
          <w:rFonts w:ascii="Arial" w:eastAsiaTheme="minorHAnsi" w:hAnsi="Arial" w:cs="Arial"/>
          <w:color w:val="auto"/>
          <w:sz w:val="24"/>
          <w:szCs w:val="24"/>
        </w:rPr>
        <w:t>al</w:t>
      </w:r>
      <w:r w:rsidRPr="00C16738">
        <w:rPr>
          <w:rFonts w:ascii="Arial" w:eastAsiaTheme="minorHAnsi" w:hAnsi="Arial" w:cs="Arial"/>
          <w:color w:val="auto"/>
          <w:sz w:val="24"/>
          <w:szCs w:val="24"/>
        </w:rPr>
        <w:t xml:space="preserve"> resolution dated April 03, 2023. CPL</w:t>
      </w:r>
      <w:r w:rsidR="00A3795A" w:rsidRPr="00C16738">
        <w:rPr>
          <w:rFonts w:ascii="Arial" w:eastAsiaTheme="minorHAnsi" w:hAnsi="Arial" w:cs="Arial"/>
          <w:color w:val="auto"/>
          <w:sz w:val="24"/>
          <w:szCs w:val="24"/>
        </w:rPr>
        <w:t xml:space="preserve"> has</w:t>
      </w:r>
      <w:r w:rsidRPr="00C16738">
        <w:rPr>
          <w:rFonts w:ascii="Arial" w:eastAsiaTheme="minorHAnsi" w:hAnsi="Arial" w:cs="Arial"/>
          <w:color w:val="auto"/>
          <w:sz w:val="24"/>
          <w:szCs w:val="24"/>
        </w:rPr>
        <w:t xml:space="preserve"> performed a site inspection and completed a review based upon the site work completed to date. The Board is in </w:t>
      </w:r>
      <w:r w:rsidRPr="00C16738">
        <w:rPr>
          <w:rFonts w:ascii="Arial" w:eastAsiaTheme="minorHAnsi" w:hAnsi="Arial" w:cs="Arial"/>
          <w:color w:val="auto"/>
          <w:sz w:val="24"/>
          <w:szCs w:val="24"/>
        </w:rPr>
        <w:tab/>
        <w:t>receipt of a resolution to reduce ASPCA bond amount.</w:t>
      </w:r>
    </w:p>
    <w:p w14:paraId="5BC96C20" w14:textId="29E87A2A" w:rsidR="00C20004" w:rsidRPr="00C16738" w:rsidRDefault="00C20004" w:rsidP="00776578">
      <w:pPr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C16738">
        <w:rPr>
          <w:rFonts w:ascii="Arial" w:eastAsiaTheme="minorHAnsi" w:hAnsi="Arial" w:cs="Arial"/>
          <w:color w:val="auto"/>
          <w:sz w:val="24"/>
          <w:szCs w:val="24"/>
        </w:rPr>
        <w:tab/>
      </w:r>
      <w:r w:rsidRPr="00C1673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Mr. Jobe read into the records Resolution #19 of 2024 for ASPCA Site Clearing/Timber Harvesting for </w:t>
      </w:r>
      <w:r w:rsidR="00C15AB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a</w:t>
      </w:r>
      <w:r w:rsidRPr="00C1673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reduction in the amount of the Restoration/Performance Bond</w:t>
      </w:r>
      <w:r w:rsidR="00D1395C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; </w:t>
      </w:r>
      <w:r w:rsidRPr="00C1673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Tax Map #</w:t>
      </w:r>
      <w:r w:rsidRPr="00C16738">
        <w:rPr>
          <w:rFonts w:ascii="Arial" w:eastAsia="Times New Roman" w:hAnsi="Arial" w:cs="Arial"/>
          <w:color w:val="auto"/>
          <w:sz w:val="24"/>
          <w:szCs w:val="24"/>
        </w:rPr>
        <w:t>13089-7056-00-257503, 134089-7056-00-110487.</w:t>
      </w:r>
      <w:r w:rsidRPr="00C16738">
        <w:rPr>
          <w:rFonts w:ascii="Arial" w:eastAsiaTheme="minorHAnsi" w:hAnsi="Arial" w:cs="Arial"/>
          <w:color w:val="auto"/>
          <w:sz w:val="24"/>
          <w:szCs w:val="24"/>
        </w:rPr>
        <w:t xml:space="preserve"> (</w:t>
      </w:r>
      <w:r w:rsidRPr="00C1673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Copy in file).</w:t>
      </w:r>
    </w:p>
    <w:p w14:paraId="5945DC11" w14:textId="77777777" w:rsidR="00C20004" w:rsidRPr="00C16738" w:rsidRDefault="00C20004" w:rsidP="00776578">
      <w:pPr>
        <w:shd w:val="clear" w:color="auto" w:fill="FAF9F8"/>
        <w:tabs>
          <w:tab w:val="left" w:pos="720"/>
          <w:tab w:val="right" w:pos="10170"/>
        </w:tabs>
        <w:spacing w:after="0" w:line="259" w:lineRule="auto"/>
        <w:textAlignment w:val="baseline"/>
        <w:rPr>
          <w:rFonts w:ascii="Arial" w:eastAsia="Times New Roman" w:hAnsi="Arial" w:cs="Arial"/>
          <w:color w:val="323130"/>
          <w:sz w:val="24"/>
          <w:szCs w:val="24"/>
          <w:bdr w:val="none" w:sz="0" w:space="0" w:color="auto" w:frame="1"/>
        </w:rPr>
      </w:pPr>
      <w:r w:rsidRPr="00C1673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Second by Mr.</w:t>
      </w:r>
      <w:r w:rsidR="00830492" w:rsidRPr="00C1673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Friedman.  </w:t>
      </w:r>
      <w:r w:rsidRPr="00C1673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Chairman Cioppa asked for discussion.</w:t>
      </w:r>
    </w:p>
    <w:p w14:paraId="68186D36" w14:textId="77777777" w:rsidR="00C20004" w:rsidRPr="00C16738" w:rsidRDefault="00C20004" w:rsidP="00776578">
      <w:pPr>
        <w:shd w:val="clear" w:color="auto" w:fill="FAF9F8"/>
        <w:tabs>
          <w:tab w:val="left" w:pos="720"/>
          <w:tab w:val="right" w:pos="10170"/>
        </w:tabs>
        <w:spacing w:after="0" w:line="259" w:lineRule="auto"/>
        <w:textAlignment w:val="baseline"/>
        <w:rPr>
          <w:rFonts w:ascii="Arial" w:eastAsia="Times New Roman" w:hAnsi="Arial" w:cs="Arial"/>
          <w:color w:val="323130"/>
          <w:sz w:val="24"/>
          <w:szCs w:val="24"/>
          <w:bdr w:val="none" w:sz="0" w:space="0" w:color="auto" w:frame="1"/>
        </w:rPr>
      </w:pPr>
      <w:r w:rsidRPr="00C1673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           Roll call</w:t>
      </w:r>
    </w:p>
    <w:p w14:paraId="0C22A62F" w14:textId="77777777" w:rsidR="00C20004" w:rsidRPr="00C16738" w:rsidRDefault="00C20004" w:rsidP="00776578">
      <w:pPr>
        <w:shd w:val="clear" w:color="auto" w:fill="FAF9F8"/>
        <w:tabs>
          <w:tab w:val="left" w:pos="720"/>
          <w:tab w:val="right" w:pos="10170"/>
        </w:tabs>
        <w:spacing w:after="0" w:line="259" w:lineRule="auto"/>
        <w:textAlignment w:val="baseline"/>
        <w:rPr>
          <w:rFonts w:ascii="Arial" w:eastAsia="Times New Roman" w:hAnsi="Arial" w:cs="Arial"/>
          <w:color w:val="323130"/>
          <w:sz w:val="24"/>
          <w:szCs w:val="24"/>
          <w:bdr w:val="none" w:sz="0" w:space="0" w:color="auto" w:frame="1"/>
        </w:rPr>
      </w:pPr>
      <w:r w:rsidRPr="00C1673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Dr. Thomas Bloom, aye.                  Jay Erickson, aye.</w:t>
      </w:r>
    </w:p>
    <w:p w14:paraId="284E0C54" w14:textId="77777777" w:rsidR="00C20004" w:rsidRPr="00C16738" w:rsidRDefault="00C20004" w:rsidP="00776578">
      <w:pPr>
        <w:shd w:val="clear" w:color="auto" w:fill="FAF9F8"/>
        <w:tabs>
          <w:tab w:val="left" w:pos="720"/>
          <w:tab w:val="right" w:pos="10170"/>
        </w:tabs>
        <w:spacing w:after="0" w:line="259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C1673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Mark Friedman, aye                        Stephen Jobe, aye.</w:t>
      </w:r>
    </w:p>
    <w:p w14:paraId="553BAF48" w14:textId="77777777" w:rsidR="00C20004" w:rsidRPr="00C16738" w:rsidRDefault="00C20004" w:rsidP="00776578">
      <w:pPr>
        <w:shd w:val="clear" w:color="auto" w:fill="FAF9F8"/>
        <w:tabs>
          <w:tab w:val="left" w:pos="720"/>
          <w:tab w:val="right" w:pos="10170"/>
        </w:tabs>
        <w:spacing w:after="0" w:line="259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C1673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Gregory Bernard aye.                       Aaron Cioppa, aye.</w:t>
      </w:r>
    </w:p>
    <w:p w14:paraId="6DC042E8" w14:textId="77777777" w:rsidR="00C20004" w:rsidRPr="00C16738" w:rsidRDefault="00C20004" w:rsidP="00776578">
      <w:pPr>
        <w:shd w:val="clear" w:color="auto" w:fill="FAF9F8"/>
        <w:tabs>
          <w:tab w:val="left" w:pos="720"/>
          <w:tab w:val="right" w:pos="10170"/>
        </w:tabs>
        <w:spacing w:after="0" w:line="259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C1673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Jennifer Coleman, aye. </w:t>
      </w:r>
    </w:p>
    <w:p w14:paraId="03D3B1C0" w14:textId="77777777" w:rsidR="001818DA" w:rsidRPr="00C16738" w:rsidRDefault="001818DA" w:rsidP="00776578">
      <w:pPr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C16738">
        <w:rPr>
          <w:rFonts w:ascii="Arial" w:eastAsiaTheme="minorHAnsi" w:hAnsi="Arial" w:cs="Arial"/>
          <w:color w:val="auto"/>
          <w:sz w:val="24"/>
          <w:szCs w:val="24"/>
        </w:rPr>
        <w:tab/>
        <w:t xml:space="preserve">       </w:t>
      </w:r>
    </w:p>
    <w:p w14:paraId="6B56C2C7" w14:textId="1EE4E9D0" w:rsidR="00830492" w:rsidRPr="00C16738" w:rsidRDefault="001818DA" w:rsidP="00776578">
      <w:pPr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C16738">
        <w:rPr>
          <w:rFonts w:ascii="Arial" w:eastAsiaTheme="minorHAnsi" w:hAnsi="Arial" w:cs="Arial"/>
          <w:color w:val="auto"/>
          <w:sz w:val="24"/>
          <w:szCs w:val="24"/>
          <w:u w:val="single"/>
        </w:rPr>
        <w:t>MINUTES</w:t>
      </w:r>
      <w:r w:rsidRPr="00C16738">
        <w:rPr>
          <w:rFonts w:ascii="Arial" w:eastAsiaTheme="minorHAnsi" w:hAnsi="Arial" w:cs="Arial"/>
          <w:color w:val="auto"/>
          <w:sz w:val="24"/>
          <w:szCs w:val="24"/>
        </w:rPr>
        <w:t>:</w:t>
      </w:r>
    </w:p>
    <w:p w14:paraId="7A7B36B0" w14:textId="77777777" w:rsidR="00830492" w:rsidRPr="00C16738" w:rsidRDefault="00830492" w:rsidP="00776578">
      <w:pPr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</w:p>
    <w:p w14:paraId="63EDFB71" w14:textId="6377B444" w:rsidR="001818DA" w:rsidRPr="00C16738" w:rsidRDefault="00830492" w:rsidP="00244C8B">
      <w:pPr>
        <w:spacing w:after="0" w:line="259" w:lineRule="auto"/>
        <w:ind w:firstLine="720"/>
        <w:rPr>
          <w:rFonts w:ascii="Arial" w:eastAsiaTheme="minorHAnsi" w:hAnsi="Arial" w:cs="Arial"/>
          <w:color w:val="auto"/>
          <w:sz w:val="24"/>
          <w:szCs w:val="24"/>
        </w:rPr>
      </w:pPr>
      <w:r w:rsidRPr="00C16738">
        <w:rPr>
          <w:rFonts w:ascii="Arial" w:eastAsiaTheme="minorHAnsi" w:hAnsi="Arial" w:cs="Arial"/>
          <w:color w:val="auto"/>
          <w:sz w:val="24"/>
          <w:szCs w:val="24"/>
        </w:rPr>
        <w:t xml:space="preserve">Motion by Ms. Coleman to approve the Minutes of </w:t>
      </w:r>
      <w:r w:rsidR="001818DA" w:rsidRPr="00C16738">
        <w:rPr>
          <w:rFonts w:ascii="Arial" w:eastAsiaTheme="minorHAnsi" w:hAnsi="Arial" w:cs="Arial"/>
          <w:color w:val="auto"/>
          <w:sz w:val="24"/>
          <w:szCs w:val="24"/>
        </w:rPr>
        <w:t>September 16, 2024</w:t>
      </w:r>
      <w:r w:rsidRPr="00C16738">
        <w:rPr>
          <w:rFonts w:ascii="Arial" w:eastAsiaTheme="minorHAnsi" w:hAnsi="Arial" w:cs="Arial"/>
          <w:color w:val="auto"/>
          <w:sz w:val="24"/>
          <w:szCs w:val="24"/>
        </w:rPr>
        <w:t xml:space="preserve"> as read.</w:t>
      </w:r>
    </w:p>
    <w:p w14:paraId="3BD4017B" w14:textId="56D1C99A" w:rsidR="00830492" w:rsidRPr="00C16738" w:rsidRDefault="00830492" w:rsidP="00776578">
      <w:pPr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C16738">
        <w:rPr>
          <w:rFonts w:ascii="Arial" w:eastAsiaTheme="minorHAnsi" w:hAnsi="Arial" w:cs="Arial"/>
          <w:color w:val="auto"/>
          <w:sz w:val="24"/>
          <w:szCs w:val="24"/>
        </w:rPr>
        <w:t xml:space="preserve">           Second by Mr. Jobe.  Chairman Cioppa asked for discussion.</w:t>
      </w:r>
    </w:p>
    <w:p w14:paraId="4F49A6F2" w14:textId="024B70DE" w:rsidR="00830492" w:rsidRPr="00C16738" w:rsidRDefault="00830492" w:rsidP="00776578">
      <w:pPr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C16738">
        <w:rPr>
          <w:rFonts w:ascii="Arial" w:eastAsiaTheme="minorHAnsi" w:hAnsi="Arial" w:cs="Arial"/>
          <w:color w:val="auto"/>
          <w:sz w:val="24"/>
          <w:szCs w:val="24"/>
        </w:rPr>
        <w:tab/>
        <w:t>All were in favor and the Motion carried.</w:t>
      </w:r>
    </w:p>
    <w:p w14:paraId="579674E5" w14:textId="77777777" w:rsidR="001818DA" w:rsidRPr="00C16738" w:rsidRDefault="001818DA" w:rsidP="00776578">
      <w:pPr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C16738">
        <w:rPr>
          <w:rFonts w:ascii="Arial" w:eastAsiaTheme="minorHAnsi" w:hAnsi="Arial" w:cs="Arial"/>
          <w:color w:val="auto"/>
          <w:sz w:val="24"/>
          <w:szCs w:val="24"/>
        </w:rPr>
        <w:t xml:space="preserve">                                                     </w:t>
      </w:r>
    </w:p>
    <w:p w14:paraId="420F4D02" w14:textId="2A0DB96F" w:rsidR="001818DA" w:rsidRPr="00C16738" w:rsidRDefault="001818DA" w:rsidP="00776578">
      <w:pPr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C167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Pr="00C16738">
        <w:rPr>
          <w:rFonts w:ascii="Arial" w:eastAsiaTheme="minorHAnsi" w:hAnsi="Arial" w:cs="Arial"/>
          <w:color w:val="auto"/>
          <w:sz w:val="24"/>
          <w:szCs w:val="24"/>
          <w:u w:val="single"/>
        </w:rPr>
        <w:t>NEW BUSINESS</w:t>
      </w:r>
      <w:r w:rsidRPr="00C1673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</w:p>
    <w:p w14:paraId="600A1B11" w14:textId="77777777" w:rsidR="00830492" w:rsidRPr="00C16738" w:rsidRDefault="00830492" w:rsidP="00776578">
      <w:pPr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</w:p>
    <w:p w14:paraId="7EBD571B" w14:textId="7F422FD2" w:rsidR="00830492" w:rsidRDefault="00830492" w:rsidP="003B5B84">
      <w:pPr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proofErr w:type="spellStart"/>
      <w:r>
        <w:rPr>
          <w:rFonts w:ascii="Arial" w:eastAsiaTheme="minorHAnsi" w:hAnsi="Arial" w:cs="Arial"/>
          <w:color w:val="auto"/>
          <w:sz w:val="24"/>
          <w:szCs w:val="24"/>
        </w:rPr>
        <w:t>i</w:t>
      </w:r>
      <w:proofErr w:type="spellEnd"/>
      <w:r>
        <w:rPr>
          <w:rFonts w:ascii="Arial" w:eastAsiaTheme="minorHAnsi" w:hAnsi="Arial" w:cs="Arial"/>
          <w:color w:val="auto"/>
          <w:sz w:val="24"/>
          <w:szCs w:val="24"/>
        </w:rPr>
        <w:t>. Starkdale Park</w:t>
      </w:r>
    </w:p>
    <w:p w14:paraId="40C39148" w14:textId="77777777" w:rsidR="00830492" w:rsidRDefault="00830492" w:rsidP="00776578">
      <w:pPr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>
        <w:rPr>
          <w:rFonts w:ascii="Arial" w:eastAsiaTheme="minorHAnsi" w:hAnsi="Arial" w:cs="Arial"/>
          <w:color w:val="auto"/>
          <w:sz w:val="24"/>
          <w:szCs w:val="24"/>
        </w:rPr>
        <w:t xml:space="preserve">  </w:t>
      </w:r>
    </w:p>
    <w:p w14:paraId="0968FD9E" w14:textId="2E920E70" w:rsidR="00C05249" w:rsidRDefault="00830492" w:rsidP="00DD2339">
      <w:pPr>
        <w:spacing w:after="120" w:line="259" w:lineRule="auto"/>
        <w:ind w:left="634"/>
        <w:rPr>
          <w:rFonts w:ascii="Arial" w:eastAsiaTheme="minorHAnsi" w:hAnsi="Arial" w:cs="Arial"/>
          <w:color w:val="auto"/>
          <w:sz w:val="24"/>
          <w:szCs w:val="24"/>
        </w:rPr>
      </w:pPr>
      <w:r>
        <w:rPr>
          <w:rFonts w:ascii="Arial" w:eastAsiaTheme="minorHAnsi" w:hAnsi="Arial" w:cs="Arial"/>
          <w:color w:val="auto"/>
          <w:sz w:val="24"/>
          <w:szCs w:val="24"/>
        </w:rPr>
        <w:t>Chairman Cioppa said the applicants, 3P Longevity LLC, Starkdale Park has</w:t>
      </w:r>
      <w:r w:rsidR="00244C8B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>
        <w:rPr>
          <w:rFonts w:ascii="Arial" w:eastAsiaTheme="minorHAnsi" w:hAnsi="Arial" w:cs="Arial"/>
          <w:color w:val="auto"/>
          <w:sz w:val="24"/>
          <w:szCs w:val="24"/>
        </w:rPr>
        <w:t>made a</w:t>
      </w:r>
      <w:r w:rsidR="00244C8B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submission to the Town of Pawling, Town and Planning Boards.  A letter </w:t>
      </w:r>
      <w:r w:rsidR="00C05249">
        <w:rPr>
          <w:rFonts w:ascii="Arial" w:eastAsiaTheme="minorHAnsi" w:hAnsi="Arial" w:cs="Arial"/>
          <w:color w:val="auto"/>
          <w:sz w:val="24"/>
          <w:szCs w:val="24"/>
        </w:rPr>
        <w:t>s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eeking </w:t>
      </w:r>
      <w:r>
        <w:rPr>
          <w:rFonts w:ascii="Arial" w:eastAsiaTheme="minorHAnsi" w:hAnsi="Arial" w:cs="Arial"/>
          <w:color w:val="auto"/>
          <w:sz w:val="24"/>
          <w:szCs w:val="24"/>
        </w:rPr>
        <w:lastRenderedPageBreak/>
        <w:t>Statements of Qualifications of planning firms interested in assisting the Planning Board in reviewing the project as it moves th</w:t>
      </w:r>
      <w:r w:rsidR="006B3630">
        <w:rPr>
          <w:rFonts w:ascii="Arial" w:eastAsiaTheme="minorHAnsi" w:hAnsi="Arial" w:cs="Arial"/>
          <w:color w:val="auto"/>
          <w:sz w:val="24"/>
          <w:szCs w:val="24"/>
        </w:rPr>
        <w:t xml:space="preserve">rough the environmental review </w:t>
      </w:r>
      <w:bookmarkStart w:id="0" w:name="_GoBack"/>
      <w:bookmarkEnd w:id="0"/>
      <w:r>
        <w:rPr>
          <w:rFonts w:ascii="Arial" w:eastAsiaTheme="minorHAnsi" w:hAnsi="Arial" w:cs="Arial"/>
          <w:color w:val="auto"/>
          <w:sz w:val="24"/>
          <w:szCs w:val="24"/>
        </w:rPr>
        <w:t>and site planning is being circulated to planning firms.  He would like to set up a subcommittee to interview potential planners.</w:t>
      </w:r>
    </w:p>
    <w:p w14:paraId="603BD0CE" w14:textId="7B891331" w:rsidR="00830492" w:rsidRDefault="00830492" w:rsidP="00DD2339">
      <w:pPr>
        <w:spacing w:after="120" w:line="259" w:lineRule="auto"/>
        <w:ind w:left="634"/>
        <w:rPr>
          <w:rFonts w:ascii="Arial" w:eastAsiaTheme="minorHAnsi" w:hAnsi="Arial" w:cs="Arial"/>
          <w:color w:val="auto"/>
          <w:sz w:val="24"/>
          <w:szCs w:val="24"/>
        </w:rPr>
      </w:pPr>
      <w:r>
        <w:rPr>
          <w:rFonts w:ascii="Arial" w:eastAsiaTheme="minorHAnsi" w:hAnsi="Arial" w:cs="Arial"/>
          <w:color w:val="auto"/>
          <w:sz w:val="24"/>
          <w:szCs w:val="24"/>
        </w:rPr>
        <w:t>Vice Chairman Erickson and Ms. Coleman offered to be placed on the interview committee.</w:t>
      </w:r>
    </w:p>
    <w:p w14:paraId="71C665BF" w14:textId="03313FBA" w:rsidR="00830492" w:rsidRDefault="00830492" w:rsidP="00776578">
      <w:pPr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>
        <w:rPr>
          <w:rFonts w:ascii="Arial" w:eastAsiaTheme="minorHAnsi" w:hAnsi="Arial" w:cs="Arial"/>
          <w:color w:val="auto"/>
          <w:sz w:val="24"/>
          <w:szCs w:val="24"/>
        </w:rPr>
        <w:tab/>
        <w:t xml:space="preserve">Chairman Cioppa said he plans to move </w:t>
      </w:r>
      <w:r w:rsidR="00565EE8">
        <w:rPr>
          <w:rFonts w:ascii="Arial" w:eastAsiaTheme="minorHAnsi" w:hAnsi="Arial" w:cs="Arial"/>
          <w:color w:val="auto"/>
          <w:sz w:val="24"/>
          <w:szCs w:val="24"/>
        </w:rPr>
        <w:t xml:space="preserve">the </w:t>
      </w:r>
      <w:r>
        <w:rPr>
          <w:rFonts w:ascii="Arial" w:eastAsiaTheme="minorHAnsi" w:hAnsi="Arial" w:cs="Arial"/>
          <w:color w:val="auto"/>
          <w:sz w:val="24"/>
          <w:szCs w:val="24"/>
        </w:rPr>
        <w:t>hiring of a planner</w:t>
      </w:r>
      <w:r w:rsidR="003B5B84">
        <w:rPr>
          <w:rFonts w:ascii="Arial" w:eastAsiaTheme="minorHAnsi" w:hAnsi="Arial" w:cs="Arial"/>
          <w:color w:val="auto"/>
          <w:sz w:val="24"/>
          <w:szCs w:val="24"/>
        </w:rPr>
        <w:t xml:space="preserve"> along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 in a timely manner. </w:t>
      </w:r>
    </w:p>
    <w:p w14:paraId="633A3457" w14:textId="77777777" w:rsidR="007F5359" w:rsidRDefault="007F5359" w:rsidP="00776578">
      <w:pPr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</w:p>
    <w:p w14:paraId="4AF6D36F" w14:textId="3B265C3D" w:rsidR="007F5359" w:rsidRDefault="007F5359" w:rsidP="00776578">
      <w:pPr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>
        <w:rPr>
          <w:rFonts w:ascii="Arial" w:eastAsiaTheme="minorHAnsi" w:hAnsi="Arial" w:cs="Arial"/>
          <w:color w:val="auto"/>
          <w:sz w:val="24"/>
          <w:szCs w:val="24"/>
        </w:rPr>
        <w:t>ii. Route 22 Corridor</w:t>
      </w:r>
      <w:r w:rsidR="00565EE8">
        <w:rPr>
          <w:rFonts w:ascii="Arial" w:eastAsiaTheme="minorHAnsi" w:hAnsi="Arial" w:cs="Arial"/>
          <w:color w:val="auto"/>
          <w:sz w:val="24"/>
          <w:szCs w:val="24"/>
        </w:rPr>
        <w:t xml:space="preserve"> -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 long Term Plan</w:t>
      </w:r>
    </w:p>
    <w:p w14:paraId="7A1A1D64" w14:textId="77777777" w:rsidR="007F5359" w:rsidRDefault="007F5359" w:rsidP="00776578">
      <w:pPr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</w:p>
    <w:p w14:paraId="56E67DE3" w14:textId="639A8B50" w:rsidR="007F5359" w:rsidRDefault="007F5359" w:rsidP="00E31461">
      <w:pPr>
        <w:spacing w:after="120" w:line="259" w:lineRule="auto"/>
        <w:ind w:left="720"/>
        <w:rPr>
          <w:rFonts w:ascii="Arial" w:eastAsiaTheme="minorHAnsi" w:hAnsi="Arial" w:cs="Arial"/>
          <w:color w:val="auto"/>
          <w:sz w:val="24"/>
          <w:szCs w:val="24"/>
        </w:rPr>
      </w:pPr>
      <w:r>
        <w:rPr>
          <w:rFonts w:ascii="Arial" w:eastAsiaTheme="minorHAnsi" w:hAnsi="Arial" w:cs="Arial"/>
          <w:color w:val="auto"/>
          <w:sz w:val="24"/>
          <w:szCs w:val="24"/>
        </w:rPr>
        <w:t xml:space="preserve">Dr. Bloom said the traffic from the Village light to </w:t>
      </w:r>
      <w:r w:rsidR="00001AB2">
        <w:rPr>
          <w:rFonts w:ascii="Arial" w:eastAsiaTheme="minorHAnsi" w:hAnsi="Arial" w:cs="Arial"/>
          <w:color w:val="auto"/>
          <w:sz w:val="24"/>
          <w:szCs w:val="24"/>
        </w:rPr>
        <w:t>Hannaford’s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 raises safety concerns, based on several </w:t>
      </w:r>
      <w:r w:rsidR="00001AB2">
        <w:rPr>
          <w:rFonts w:ascii="Arial" w:eastAsiaTheme="minorHAnsi" w:hAnsi="Arial" w:cs="Arial"/>
          <w:color w:val="auto"/>
          <w:sz w:val="24"/>
          <w:szCs w:val="24"/>
        </w:rPr>
        <w:t xml:space="preserve">items. 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001AB2">
        <w:rPr>
          <w:rFonts w:ascii="Arial" w:eastAsiaTheme="minorHAnsi" w:hAnsi="Arial" w:cs="Arial"/>
          <w:color w:val="auto"/>
          <w:sz w:val="24"/>
          <w:szCs w:val="24"/>
        </w:rPr>
        <w:t>Too many motorist</w:t>
      </w:r>
      <w:r w:rsidR="00565EE8">
        <w:rPr>
          <w:rFonts w:ascii="Arial" w:eastAsiaTheme="minorHAnsi" w:hAnsi="Arial" w:cs="Arial"/>
          <w:color w:val="auto"/>
          <w:sz w:val="24"/>
          <w:szCs w:val="24"/>
        </w:rPr>
        <w:t>s</w:t>
      </w:r>
      <w:r w:rsidR="00001AB2">
        <w:rPr>
          <w:rFonts w:ascii="Arial" w:eastAsiaTheme="minorHAnsi" w:hAnsi="Arial" w:cs="Arial"/>
          <w:color w:val="auto"/>
          <w:sz w:val="24"/>
          <w:szCs w:val="24"/>
        </w:rPr>
        <w:t xml:space="preserve"> are speeding or </w:t>
      </w:r>
      <w:r>
        <w:rPr>
          <w:rFonts w:ascii="Arial" w:eastAsiaTheme="minorHAnsi" w:hAnsi="Arial" w:cs="Arial"/>
          <w:color w:val="auto"/>
          <w:sz w:val="24"/>
          <w:szCs w:val="24"/>
        </w:rPr>
        <w:t>driving fast</w:t>
      </w:r>
      <w:r w:rsidR="00001AB2">
        <w:rPr>
          <w:rFonts w:ascii="Arial" w:eastAsiaTheme="minorHAnsi" w:hAnsi="Arial" w:cs="Arial"/>
          <w:color w:val="auto"/>
          <w:sz w:val="24"/>
          <w:szCs w:val="24"/>
        </w:rPr>
        <w:t xml:space="preserve"> in this section</w:t>
      </w:r>
      <w:r w:rsidR="003B37C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001AB2">
        <w:rPr>
          <w:rFonts w:ascii="Arial" w:eastAsiaTheme="minorHAnsi" w:hAnsi="Arial" w:cs="Arial"/>
          <w:color w:val="auto"/>
          <w:sz w:val="24"/>
          <w:szCs w:val="24"/>
        </w:rPr>
        <w:t xml:space="preserve">of the highway,  There is 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limited time for people leaving </w:t>
      </w:r>
      <w:r w:rsidR="00001AB2">
        <w:rPr>
          <w:rFonts w:ascii="Arial" w:eastAsiaTheme="minorHAnsi" w:hAnsi="Arial" w:cs="Arial"/>
          <w:color w:val="auto"/>
          <w:sz w:val="24"/>
          <w:szCs w:val="24"/>
        </w:rPr>
        <w:t>Fenwood D</w:t>
      </w:r>
      <w:r>
        <w:rPr>
          <w:rFonts w:ascii="Arial" w:eastAsiaTheme="minorHAnsi" w:hAnsi="Arial" w:cs="Arial"/>
          <w:color w:val="auto"/>
          <w:sz w:val="24"/>
          <w:szCs w:val="24"/>
        </w:rPr>
        <w:t>rive to</w:t>
      </w:r>
      <w:r w:rsidR="003B37C8">
        <w:rPr>
          <w:rFonts w:ascii="Arial" w:eastAsiaTheme="minorHAnsi" w:hAnsi="Arial" w:cs="Arial"/>
          <w:color w:val="auto"/>
          <w:sz w:val="24"/>
          <w:szCs w:val="24"/>
        </w:rPr>
        <w:tab/>
      </w:r>
      <w:r>
        <w:rPr>
          <w:rFonts w:ascii="Arial" w:eastAsiaTheme="minorHAnsi" w:hAnsi="Arial" w:cs="Arial"/>
          <w:color w:val="auto"/>
          <w:sz w:val="24"/>
          <w:szCs w:val="24"/>
        </w:rPr>
        <w:t>cross Route</w:t>
      </w:r>
      <w:r w:rsidR="00E31461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>
        <w:rPr>
          <w:rFonts w:ascii="Arial" w:eastAsiaTheme="minorHAnsi" w:hAnsi="Arial" w:cs="Arial"/>
          <w:color w:val="auto"/>
          <w:sz w:val="24"/>
          <w:szCs w:val="24"/>
        </w:rPr>
        <w:t>22. The second</w:t>
      </w:r>
      <w:r w:rsidR="00E31461">
        <w:rPr>
          <w:rFonts w:ascii="Arial" w:eastAsiaTheme="minorHAnsi" w:hAnsi="Arial" w:cs="Arial"/>
          <w:color w:val="auto"/>
          <w:sz w:val="24"/>
          <w:szCs w:val="24"/>
        </w:rPr>
        <w:t xml:space="preserve"> issue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E31461">
        <w:rPr>
          <w:rFonts w:ascii="Arial" w:eastAsiaTheme="minorHAnsi" w:hAnsi="Arial" w:cs="Arial"/>
          <w:color w:val="auto"/>
          <w:sz w:val="24"/>
          <w:szCs w:val="24"/>
        </w:rPr>
        <w:t>concerns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 individual</w:t>
      </w:r>
      <w:r w:rsidR="00001AB2">
        <w:rPr>
          <w:rFonts w:ascii="Arial" w:eastAsiaTheme="minorHAnsi" w:hAnsi="Arial" w:cs="Arial"/>
          <w:color w:val="auto"/>
          <w:sz w:val="24"/>
          <w:szCs w:val="24"/>
        </w:rPr>
        <w:t xml:space="preserve">s </w:t>
      </w:r>
      <w:r>
        <w:rPr>
          <w:rFonts w:ascii="Arial" w:eastAsiaTheme="minorHAnsi" w:hAnsi="Arial" w:cs="Arial"/>
          <w:color w:val="auto"/>
          <w:sz w:val="24"/>
          <w:szCs w:val="24"/>
        </w:rPr>
        <w:t>walking along Route 22 between Castagna</w:t>
      </w:r>
      <w:r w:rsidR="00E31461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Park to </w:t>
      </w:r>
      <w:r w:rsidR="00001AB2">
        <w:rPr>
          <w:rFonts w:ascii="Arial" w:eastAsiaTheme="minorHAnsi" w:hAnsi="Arial" w:cs="Arial"/>
          <w:color w:val="auto"/>
          <w:sz w:val="24"/>
          <w:szCs w:val="24"/>
        </w:rPr>
        <w:t>Hannaford’s shopping plaza.  These areas of concern should be addressed with NYSDOT by the Town Board.</w:t>
      </w:r>
    </w:p>
    <w:p w14:paraId="63785158" w14:textId="26CF5AFF" w:rsidR="00001AB2" w:rsidRPr="001818DA" w:rsidRDefault="00001AB2" w:rsidP="00776578">
      <w:pPr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>
        <w:rPr>
          <w:rFonts w:ascii="Arial" w:eastAsiaTheme="minorHAnsi" w:hAnsi="Arial" w:cs="Arial"/>
          <w:color w:val="auto"/>
          <w:sz w:val="24"/>
          <w:szCs w:val="24"/>
        </w:rPr>
        <w:tab/>
        <w:t xml:space="preserve">Chairman Cioppa asked Dr. Bloom to draft a letter </w:t>
      </w:r>
      <w:r w:rsidR="003B37C8">
        <w:rPr>
          <w:rFonts w:ascii="Arial" w:eastAsiaTheme="minorHAnsi" w:hAnsi="Arial" w:cs="Arial"/>
          <w:color w:val="auto"/>
          <w:sz w:val="24"/>
          <w:szCs w:val="24"/>
        </w:rPr>
        <w:t xml:space="preserve">to the Town Board.  Vice </w:t>
      </w:r>
      <w:r w:rsidR="003B37C8">
        <w:rPr>
          <w:rFonts w:ascii="Arial" w:eastAsiaTheme="minorHAnsi" w:hAnsi="Arial" w:cs="Arial"/>
          <w:color w:val="auto"/>
          <w:sz w:val="24"/>
          <w:szCs w:val="24"/>
        </w:rPr>
        <w:tab/>
        <w:t xml:space="preserve">Chairman Erickson offered to assist Dr. Bloom.  Once the letter is completed, the </w:t>
      </w:r>
      <w:r w:rsidR="003B37C8">
        <w:rPr>
          <w:rFonts w:ascii="Arial" w:eastAsiaTheme="minorHAnsi" w:hAnsi="Arial" w:cs="Arial"/>
          <w:color w:val="auto"/>
          <w:sz w:val="24"/>
          <w:szCs w:val="24"/>
        </w:rPr>
        <w:tab/>
        <w:t>Board will review the letter before sending it to the Town Board.</w:t>
      </w:r>
      <w:r w:rsidR="00BC6160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3B37C8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</w:p>
    <w:p w14:paraId="19D57BAE" w14:textId="77777777" w:rsidR="001818DA" w:rsidRPr="001818DA" w:rsidRDefault="001818DA" w:rsidP="00776578">
      <w:pPr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</w:p>
    <w:p w14:paraId="2DF68C77" w14:textId="7BE29DFB" w:rsidR="001818DA" w:rsidRPr="001818DA" w:rsidRDefault="001818DA" w:rsidP="00776578">
      <w:pPr>
        <w:spacing w:after="0" w:line="259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1818DA">
        <w:rPr>
          <w:rFonts w:ascii="Arial" w:eastAsiaTheme="minorHAnsi" w:hAnsi="Arial" w:cs="Arial"/>
          <w:color w:val="auto"/>
          <w:sz w:val="24"/>
          <w:szCs w:val="24"/>
          <w:u w:val="single"/>
        </w:rPr>
        <w:t>ADJOURNMENT</w:t>
      </w:r>
    </w:p>
    <w:p w14:paraId="66778B4B" w14:textId="77777777" w:rsidR="001818DA" w:rsidRPr="001818DA" w:rsidRDefault="001818DA" w:rsidP="00776578">
      <w:pPr>
        <w:spacing w:after="0" w:line="259" w:lineRule="auto"/>
        <w:ind w:left="-540" w:hanging="360"/>
        <w:rPr>
          <w:rFonts w:ascii="Arial" w:eastAsiaTheme="minorHAnsi" w:hAnsi="Arial" w:cs="Arial"/>
          <w:color w:val="C00000"/>
          <w:sz w:val="24"/>
          <w:szCs w:val="24"/>
          <w:u w:val="single"/>
        </w:rPr>
      </w:pPr>
    </w:p>
    <w:p w14:paraId="1327A2D3" w14:textId="77777777" w:rsidR="003B37C8" w:rsidRPr="003B37C8" w:rsidRDefault="003B37C8" w:rsidP="00776578">
      <w:pPr>
        <w:tabs>
          <w:tab w:val="left" w:pos="810"/>
          <w:tab w:val="right" w:pos="9360"/>
        </w:tabs>
        <w:spacing w:after="240" w:line="259" w:lineRule="auto"/>
        <w:ind w:left="14" w:hanging="14"/>
        <w:rPr>
          <w:rFonts w:ascii="Arial" w:eastAsiaTheme="minorHAnsi" w:hAnsi="Arial" w:cs="Arial"/>
          <w:b/>
          <w:color w:val="auto"/>
          <w:sz w:val="24"/>
          <w:szCs w:val="24"/>
        </w:rPr>
      </w:pPr>
      <w:r w:rsidRPr="003B37C8">
        <w:rPr>
          <w:rFonts w:ascii="Arial" w:eastAsiaTheme="minorHAnsi" w:hAnsi="Arial" w:cs="Arial"/>
          <w:color w:val="auto"/>
          <w:sz w:val="24"/>
          <w:szCs w:val="24"/>
        </w:rPr>
        <w:t>On a Motion by Mr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. Bernard </w:t>
      </w:r>
      <w:r w:rsidRPr="003B37C8">
        <w:rPr>
          <w:rFonts w:ascii="Arial" w:eastAsiaTheme="minorHAnsi" w:hAnsi="Arial" w:cs="Arial"/>
          <w:color w:val="auto"/>
          <w:sz w:val="24"/>
          <w:szCs w:val="24"/>
        </w:rPr>
        <w:t>and seconded by M</w:t>
      </w:r>
      <w:r>
        <w:rPr>
          <w:rFonts w:ascii="Arial" w:eastAsiaTheme="minorHAnsi" w:hAnsi="Arial" w:cs="Arial"/>
          <w:color w:val="auto"/>
          <w:sz w:val="24"/>
          <w:szCs w:val="24"/>
        </w:rPr>
        <w:t>s. Coleman to adjourn the meeting at 8:00</w:t>
      </w:r>
      <w:r w:rsidRPr="003B37C8">
        <w:rPr>
          <w:rFonts w:ascii="Arial" w:eastAsiaTheme="minorHAnsi" w:hAnsi="Arial" w:cs="Arial"/>
          <w:color w:val="auto"/>
          <w:sz w:val="24"/>
          <w:szCs w:val="24"/>
        </w:rPr>
        <w:t xml:space="preserve"> p.m.  All were in favor and the Motion carried.</w:t>
      </w:r>
    </w:p>
    <w:p w14:paraId="729E45AD" w14:textId="77777777" w:rsidR="003B37C8" w:rsidRPr="003B37C8" w:rsidRDefault="003B37C8" w:rsidP="00776578">
      <w:pPr>
        <w:tabs>
          <w:tab w:val="left" w:pos="810"/>
          <w:tab w:val="left" w:pos="6444"/>
          <w:tab w:val="right" w:pos="9360"/>
          <w:tab w:val="right" w:pos="10170"/>
        </w:tabs>
        <w:spacing w:line="259" w:lineRule="auto"/>
        <w:ind w:left="14" w:hanging="14"/>
        <w:rPr>
          <w:rFonts w:ascii="Arial" w:eastAsiaTheme="minorHAnsi" w:hAnsi="Arial" w:cs="Arial"/>
          <w:b/>
          <w:color w:val="auto"/>
          <w:sz w:val="24"/>
          <w:szCs w:val="24"/>
        </w:rPr>
      </w:pPr>
      <w:r w:rsidRPr="003B37C8">
        <w:rPr>
          <w:rFonts w:ascii="Arial" w:eastAsiaTheme="minorHAnsi" w:hAnsi="Arial" w:cs="Arial"/>
          <w:color w:val="auto"/>
          <w:sz w:val="24"/>
          <w:szCs w:val="24"/>
        </w:rPr>
        <w:tab/>
      </w:r>
      <w:r w:rsidRPr="003B37C8">
        <w:rPr>
          <w:rFonts w:ascii="Arial" w:eastAsiaTheme="minorHAnsi" w:hAnsi="Arial" w:cs="Arial"/>
          <w:color w:val="auto"/>
          <w:sz w:val="24"/>
          <w:szCs w:val="24"/>
        </w:rPr>
        <w:tab/>
      </w:r>
      <w:r w:rsidRPr="003B37C8">
        <w:rPr>
          <w:rFonts w:ascii="Arial" w:eastAsiaTheme="minorHAnsi" w:hAnsi="Arial" w:cs="Arial"/>
          <w:color w:val="auto"/>
          <w:sz w:val="24"/>
          <w:szCs w:val="24"/>
        </w:rPr>
        <w:tab/>
        <w:t>Respectfully submitted,</w:t>
      </w:r>
    </w:p>
    <w:p w14:paraId="3CE3F38F" w14:textId="77777777" w:rsidR="003B37C8" w:rsidRPr="003B37C8" w:rsidRDefault="003B37C8" w:rsidP="00776578">
      <w:pPr>
        <w:tabs>
          <w:tab w:val="left" w:pos="810"/>
          <w:tab w:val="right" w:pos="9360"/>
          <w:tab w:val="right" w:pos="10170"/>
        </w:tabs>
        <w:spacing w:after="0" w:line="259" w:lineRule="auto"/>
        <w:ind w:left="14" w:hanging="14"/>
        <w:rPr>
          <w:rFonts w:ascii="Arial" w:eastAsiaTheme="minorHAnsi" w:hAnsi="Arial" w:cs="Arial"/>
          <w:b/>
          <w:color w:val="auto"/>
          <w:sz w:val="24"/>
          <w:szCs w:val="24"/>
        </w:rPr>
      </w:pPr>
      <w:r w:rsidRPr="003B37C8">
        <w:rPr>
          <w:rFonts w:ascii="Arial" w:eastAsiaTheme="minorHAnsi" w:hAnsi="Arial" w:cs="Arial"/>
          <w:b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C305B31" wp14:editId="66276F2B">
            <wp:simplePos x="0" y="0"/>
            <wp:positionH relativeFrom="column">
              <wp:posOffset>4007485</wp:posOffset>
            </wp:positionH>
            <wp:positionV relativeFrom="paragraph">
              <wp:posOffset>41275</wp:posOffset>
            </wp:positionV>
            <wp:extent cx="1657350" cy="38100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" name="Picture 135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039C94" w14:textId="77777777" w:rsidR="003B37C8" w:rsidRPr="003B37C8" w:rsidRDefault="003B37C8" w:rsidP="00776578">
      <w:pPr>
        <w:tabs>
          <w:tab w:val="left" w:pos="810"/>
          <w:tab w:val="right" w:pos="9360"/>
          <w:tab w:val="right" w:pos="10170"/>
        </w:tabs>
        <w:spacing w:after="0" w:line="259" w:lineRule="auto"/>
        <w:ind w:left="14" w:hanging="14"/>
        <w:rPr>
          <w:rFonts w:ascii="Arial" w:eastAsiaTheme="minorHAnsi" w:hAnsi="Arial" w:cs="Arial"/>
          <w:b/>
          <w:color w:val="auto"/>
          <w:sz w:val="24"/>
          <w:szCs w:val="24"/>
        </w:rPr>
      </w:pPr>
    </w:p>
    <w:p w14:paraId="759A9541" w14:textId="77777777" w:rsidR="003B37C8" w:rsidRPr="003B37C8" w:rsidRDefault="003B37C8" w:rsidP="00776578">
      <w:pPr>
        <w:tabs>
          <w:tab w:val="left" w:pos="810"/>
          <w:tab w:val="left" w:pos="6480"/>
        </w:tabs>
        <w:spacing w:after="0" w:line="259" w:lineRule="auto"/>
        <w:ind w:left="14" w:hanging="14"/>
        <w:rPr>
          <w:rFonts w:ascii="Arial" w:eastAsiaTheme="minorHAnsi" w:hAnsi="Arial" w:cs="Arial"/>
          <w:color w:val="auto"/>
          <w:sz w:val="24"/>
          <w:szCs w:val="24"/>
        </w:rPr>
      </w:pPr>
      <w:r w:rsidRPr="003B37C8">
        <w:rPr>
          <w:rFonts w:ascii="Arial" w:eastAsiaTheme="minorHAnsi" w:hAnsi="Arial" w:cs="Arial"/>
          <w:color w:val="auto"/>
          <w:sz w:val="24"/>
          <w:szCs w:val="24"/>
        </w:rPr>
        <w:tab/>
      </w:r>
    </w:p>
    <w:p w14:paraId="465CE75B" w14:textId="77777777" w:rsidR="003B37C8" w:rsidRPr="003B37C8" w:rsidRDefault="003B37C8" w:rsidP="00776578">
      <w:pPr>
        <w:tabs>
          <w:tab w:val="left" w:pos="810"/>
          <w:tab w:val="left" w:pos="6480"/>
        </w:tabs>
        <w:spacing w:after="0" w:line="259" w:lineRule="auto"/>
        <w:ind w:left="14" w:hanging="14"/>
        <w:rPr>
          <w:rFonts w:ascii="Arial" w:eastAsiaTheme="minorHAnsi" w:hAnsi="Arial" w:cs="Arial"/>
          <w:color w:val="auto"/>
          <w:sz w:val="24"/>
          <w:szCs w:val="24"/>
        </w:rPr>
      </w:pPr>
      <w:r w:rsidRPr="003B37C8">
        <w:rPr>
          <w:rFonts w:ascii="Arial" w:eastAsiaTheme="minorHAnsi" w:hAnsi="Arial" w:cs="Arial"/>
          <w:color w:val="auto"/>
          <w:sz w:val="24"/>
          <w:szCs w:val="24"/>
        </w:rPr>
        <w:tab/>
      </w:r>
      <w:r w:rsidRPr="003B37C8">
        <w:rPr>
          <w:rFonts w:ascii="Arial" w:eastAsiaTheme="minorHAnsi" w:hAnsi="Arial" w:cs="Arial"/>
          <w:color w:val="auto"/>
          <w:sz w:val="24"/>
          <w:szCs w:val="24"/>
        </w:rPr>
        <w:tab/>
      </w:r>
      <w:r w:rsidRPr="003B37C8">
        <w:rPr>
          <w:rFonts w:ascii="Arial" w:eastAsiaTheme="minorHAnsi" w:hAnsi="Arial" w:cs="Arial"/>
          <w:color w:val="auto"/>
          <w:sz w:val="24"/>
          <w:szCs w:val="24"/>
        </w:rPr>
        <w:tab/>
        <w:t>JoAnne Daley</w:t>
      </w:r>
    </w:p>
    <w:p w14:paraId="75247AED" w14:textId="77777777" w:rsidR="003B37C8" w:rsidRPr="003B37C8" w:rsidRDefault="003B37C8" w:rsidP="00776578">
      <w:pPr>
        <w:tabs>
          <w:tab w:val="left" w:pos="810"/>
          <w:tab w:val="left" w:pos="6480"/>
        </w:tabs>
        <w:spacing w:after="0" w:line="259" w:lineRule="auto"/>
        <w:ind w:left="14" w:hanging="14"/>
        <w:rPr>
          <w:rFonts w:ascii="Arial" w:eastAsiaTheme="minorHAnsi" w:hAnsi="Arial" w:cs="Arial"/>
          <w:b/>
          <w:color w:val="auto"/>
          <w:sz w:val="24"/>
          <w:szCs w:val="24"/>
        </w:rPr>
      </w:pPr>
      <w:r w:rsidRPr="003B37C8">
        <w:rPr>
          <w:rFonts w:ascii="Arial" w:eastAsiaTheme="minorHAnsi" w:hAnsi="Arial" w:cs="Arial"/>
          <w:color w:val="auto"/>
          <w:sz w:val="24"/>
          <w:szCs w:val="24"/>
        </w:rPr>
        <w:tab/>
      </w:r>
      <w:r w:rsidRPr="003B37C8">
        <w:rPr>
          <w:rFonts w:ascii="Arial" w:eastAsiaTheme="minorHAnsi" w:hAnsi="Arial" w:cs="Arial"/>
          <w:color w:val="auto"/>
          <w:sz w:val="24"/>
          <w:szCs w:val="24"/>
        </w:rPr>
        <w:tab/>
      </w:r>
      <w:r w:rsidRPr="003B37C8">
        <w:rPr>
          <w:rFonts w:ascii="Arial" w:eastAsiaTheme="minorHAnsi" w:hAnsi="Arial" w:cs="Arial"/>
          <w:color w:val="auto"/>
          <w:sz w:val="24"/>
          <w:szCs w:val="24"/>
        </w:rPr>
        <w:tab/>
        <w:t>Recording Secretary</w:t>
      </w:r>
    </w:p>
    <w:p w14:paraId="41588698" w14:textId="0E730E2D" w:rsidR="00494C5A" w:rsidRPr="00776578" w:rsidRDefault="003B37C8" w:rsidP="00776578">
      <w:pPr>
        <w:tabs>
          <w:tab w:val="left" w:pos="810"/>
          <w:tab w:val="left" w:pos="6480"/>
          <w:tab w:val="right" w:pos="9360"/>
          <w:tab w:val="right" w:pos="10170"/>
        </w:tabs>
        <w:spacing w:after="0" w:line="259" w:lineRule="auto"/>
        <w:ind w:left="14" w:hanging="14"/>
        <w:rPr>
          <w:rFonts w:ascii="Arial" w:eastAsiaTheme="minorHAnsi" w:hAnsi="Arial" w:cs="Arial"/>
          <w:color w:val="auto"/>
          <w:sz w:val="24"/>
          <w:szCs w:val="24"/>
        </w:rPr>
      </w:pPr>
      <w:r w:rsidRPr="003B37C8">
        <w:rPr>
          <w:rFonts w:ascii="Arial" w:eastAsiaTheme="minorHAnsi" w:hAnsi="Arial" w:cs="Arial"/>
          <w:color w:val="auto"/>
          <w:sz w:val="24"/>
          <w:szCs w:val="24"/>
        </w:rPr>
        <w:t>non-approved minutes</w:t>
      </w:r>
    </w:p>
    <w:sectPr w:rsidR="00494C5A" w:rsidRPr="00776578" w:rsidSect="00EE7A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101F1" w14:textId="77777777" w:rsidR="003B37C8" w:rsidRDefault="003B37C8" w:rsidP="003B37C8">
      <w:pPr>
        <w:spacing w:after="0" w:line="240" w:lineRule="auto"/>
      </w:pPr>
      <w:r>
        <w:separator/>
      </w:r>
    </w:p>
  </w:endnote>
  <w:endnote w:type="continuationSeparator" w:id="0">
    <w:p w14:paraId="438F6397" w14:textId="77777777" w:rsidR="003B37C8" w:rsidRDefault="003B37C8" w:rsidP="003B3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00BF3" w14:textId="77777777" w:rsidR="003B37C8" w:rsidRDefault="003B37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D125" w14:textId="77777777" w:rsidR="003B37C8" w:rsidRDefault="003B37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570DF" w14:textId="77777777" w:rsidR="003B37C8" w:rsidRDefault="003B37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A3FBD" w14:textId="77777777" w:rsidR="003B37C8" w:rsidRDefault="003B37C8" w:rsidP="003B37C8">
      <w:pPr>
        <w:spacing w:after="0" w:line="240" w:lineRule="auto"/>
      </w:pPr>
      <w:r>
        <w:separator/>
      </w:r>
    </w:p>
  </w:footnote>
  <w:footnote w:type="continuationSeparator" w:id="0">
    <w:p w14:paraId="2C0C80D0" w14:textId="77777777" w:rsidR="003B37C8" w:rsidRDefault="003B37C8" w:rsidP="003B3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825B7" w14:textId="77777777" w:rsidR="003B37C8" w:rsidRDefault="003B37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/>
    <w:sdtContent>
      <w:p w14:paraId="268A5A88" w14:textId="26CC3570" w:rsidR="003B37C8" w:rsidRDefault="003B37C8" w:rsidP="003B37C8">
        <w:pPr>
          <w:pStyle w:val="Header"/>
        </w:pPr>
        <w:r>
          <w:t xml:space="preserve">Planning Board                                                    October 21, 2024                                                    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6B3630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6B3630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4BFD379" w14:textId="77777777" w:rsidR="003B37C8" w:rsidRDefault="003B37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FE85C" w14:textId="77777777" w:rsidR="003B37C8" w:rsidRDefault="003B37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DA"/>
    <w:rsid w:val="00001AB2"/>
    <w:rsid w:val="000969EE"/>
    <w:rsid w:val="000C12AA"/>
    <w:rsid w:val="001001AC"/>
    <w:rsid w:val="0014493B"/>
    <w:rsid w:val="001818DA"/>
    <w:rsid w:val="00244C8B"/>
    <w:rsid w:val="00305ECC"/>
    <w:rsid w:val="003317A7"/>
    <w:rsid w:val="003B37C8"/>
    <w:rsid w:val="003B5B84"/>
    <w:rsid w:val="00494C5A"/>
    <w:rsid w:val="00565EE8"/>
    <w:rsid w:val="006B3630"/>
    <w:rsid w:val="007301EE"/>
    <w:rsid w:val="00776578"/>
    <w:rsid w:val="007F5359"/>
    <w:rsid w:val="00830492"/>
    <w:rsid w:val="00984D79"/>
    <w:rsid w:val="00A3795A"/>
    <w:rsid w:val="00B246D7"/>
    <w:rsid w:val="00B6362E"/>
    <w:rsid w:val="00BC6160"/>
    <w:rsid w:val="00C05249"/>
    <w:rsid w:val="00C15AB5"/>
    <w:rsid w:val="00C16738"/>
    <w:rsid w:val="00C20004"/>
    <w:rsid w:val="00D1395C"/>
    <w:rsid w:val="00DD2339"/>
    <w:rsid w:val="00E31461"/>
    <w:rsid w:val="00E934D8"/>
    <w:rsid w:val="00EE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C1B0D"/>
  <w15:chartTrackingRefBased/>
  <w15:docId w15:val="{08F8CF60-2AC2-4043-97EA-4A906CA8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5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8DA"/>
    <w:pPr>
      <w:spacing w:after="160" w:line="256" w:lineRule="auto"/>
      <w:ind w:left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3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7C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B3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7C8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63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Daley</dc:creator>
  <cp:keywords/>
  <dc:description/>
  <cp:lastModifiedBy>Joanne Daley</cp:lastModifiedBy>
  <cp:revision>2</cp:revision>
  <cp:lastPrinted>2024-10-29T15:26:00Z</cp:lastPrinted>
  <dcterms:created xsi:type="dcterms:W3CDTF">2024-10-29T15:26:00Z</dcterms:created>
  <dcterms:modified xsi:type="dcterms:W3CDTF">2024-10-29T15:26:00Z</dcterms:modified>
</cp:coreProperties>
</file>