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March </w:t>
      </w:r>
      <w:r w:rsidR="00755CCF">
        <w:rPr>
          <w:rFonts w:ascii="Arial" w:hAnsi="Arial" w:cs="Arial"/>
          <w:sz w:val="24"/>
          <w:szCs w:val="24"/>
          <w:u w:val="single"/>
        </w:rPr>
        <w:t xml:space="preserve">16, </w:t>
      </w:r>
      <w:r w:rsidR="005A3615" w:rsidRPr="0030752F">
        <w:rPr>
          <w:rFonts w:ascii="Arial" w:hAnsi="Arial" w:cs="Arial"/>
          <w:sz w:val="24"/>
          <w:szCs w:val="24"/>
          <w:u w:val="single"/>
        </w:rPr>
        <w:t xml:space="preserve">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6C1B8E" w:rsidRDefault="005A3615" w:rsidP="005A3615">
      <w:pPr>
        <w:rPr>
          <w:rFonts w:ascii="Arial" w:hAnsi="Arial" w:cs="Arial"/>
          <w:sz w:val="24"/>
          <w:szCs w:val="24"/>
        </w:rPr>
      </w:pPr>
    </w:p>
    <w:p w:rsidR="00D86AC8" w:rsidRDefault="005A361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 w:rsidRPr="006C1B8E">
        <w:rPr>
          <w:rFonts w:ascii="Arial" w:hAnsi="Arial" w:cs="Arial"/>
          <w:sz w:val="24"/>
          <w:szCs w:val="24"/>
        </w:rPr>
        <w:t xml:space="preserve">       1. </w:t>
      </w:r>
      <w:r w:rsidR="00755CCF" w:rsidRPr="00755CCF">
        <w:rPr>
          <w:rFonts w:ascii="Arial" w:hAnsi="Arial" w:cs="Arial"/>
          <w:sz w:val="24"/>
          <w:szCs w:val="24"/>
          <w:u w:val="single"/>
        </w:rPr>
        <w:t>CONSOLIDATING SCAFFOLDLING LLC</w:t>
      </w:r>
      <w:r w:rsidR="00755CCF">
        <w:rPr>
          <w:rFonts w:ascii="Arial" w:hAnsi="Arial" w:cs="Arial"/>
          <w:sz w:val="24"/>
          <w:szCs w:val="24"/>
        </w:rPr>
        <w:t xml:space="preserve">.      </w:t>
      </w:r>
      <w:r w:rsidR="00755CCF" w:rsidRPr="00755CCF">
        <w:rPr>
          <w:rFonts w:ascii="Arial" w:hAnsi="Arial" w:cs="Arial"/>
          <w:sz w:val="24"/>
          <w:szCs w:val="24"/>
        </w:rPr>
        <w:t xml:space="preserve">Further Discussion /Site Plan 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NYS Route 22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Pawling, NY 12564</w:t>
      </w:r>
    </w:p>
    <w:p w:rsidR="00755CCF" w:rsidRDefault="00755CCF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Grid Number: 134089-</w:t>
      </w:r>
      <w:r w:rsidR="00D826D8">
        <w:rPr>
          <w:rFonts w:ascii="Arial" w:hAnsi="Arial" w:cs="Arial"/>
          <w:sz w:val="24"/>
          <w:szCs w:val="24"/>
        </w:rPr>
        <w:t>7055-00-458682</w:t>
      </w:r>
    </w:p>
    <w:p w:rsidR="00D826D8" w:rsidRDefault="00D826D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134089-7055-00-432665</w:t>
      </w:r>
      <w:bookmarkStart w:id="0" w:name="_GoBack"/>
      <w:bookmarkEnd w:id="0"/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AMERICAN SOIETY FOR THE {REVENTION OF ANIMAL CRUELTY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4160 Route 55                               Further Discussion/ Special Use Permit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Pawling, N.Y. 12564</w:t>
      </w:r>
    </w:p>
    <w:p w:rsidR="001121D8" w:rsidRDefault="00C104C5" w:rsidP="005A3615">
      <w:pPr>
        <w:ind w:left="360" w:right="621" w:hanging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Grid Number: 134089-7056-00-257503</w:t>
      </w:r>
    </w:p>
    <w:p w:rsidR="00755CCF" w:rsidRDefault="00755CCF" w:rsidP="00755CCF">
      <w:pPr>
        <w:spacing w:after="41" w:line="256" w:lineRule="auto"/>
        <w:rPr>
          <w:rFonts w:ascii="Arial" w:hAnsi="Arial" w:cs="Arial"/>
        </w:rPr>
      </w:pPr>
    </w:p>
    <w:p w:rsidR="00755CCF" w:rsidRPr="00755CCF" w:rsidRDefault="00F57CD2" w:rsidP="00755CCF">
      <w:pPr>
        <w:spacing w:after="41" w:line="256" w:lineRule="auto"/>
        <w:ind w:left="45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</w:rPr>
        <w:t>3</w:t>
      </w:r>
      <w:r w:rsidR="00833B04" w:rsidRPr="00755CCF">
        <w:rPr>
          <w:rFonts w:ascii="Arial" w:hAnsi="Arial" w:cs="Arial"/>
          <w:sz w:val="24"/>
          <w:szCs w:val="24"/>
        </w:rPr>
        <w:t>.</w:t>
      </w:r>
      <w:r w:rsidR="00755CCF" w:rsidRPr="00755CCF">
        <w:rPr>
          <w:rFonts w:ascii="Arial" w:hAnsi="Arial" w:cs="Arial"/>
          <w:sz w:val="24"/>
          <w:szCs w:val="24"/>
          <w:u w:val="single"/>
        </w:rPr>
        <w:t xml:space="preserve"> ESCROW REIMBURSEMENT   </w:t>
      </w:r>
      <w:r w:rsidR="00755CCF" w:rsidRPr="00755CCF">
        <w:rPr>
          <w:rFonts w:ascii="Arial" w:hAnsi="Arial" w:cs="Arial"/>
          <w:sz w:val="24"/>
          <w:szCs w:val="24"/>
        </w:rPr>
        <w:t xml:space="preserve">                       Administrative Tasks/Resolution 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755CCF"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</w:t>
      </w:r>
      <w:r w:rsidRPr="00755CCF">
        <w:rPr>
          <w:rFonts w:ascii="Arial" w:hAnsi="Arial" w:cs="Arial"/>
          <w:color w:val="000000"/>
          <w:sz w:val="24"/>
          <w:szCs w:val="24"/>
        </w:rPr>
        <w:t xml:space="preserve">Town of Pawling Planning Board Recommendation for Escrow Balances 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755CCF"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755CCF">
        <w:rPr>
          <w:rFonts w:ascii="Arial" w:hAnsi="Arial" w:cs="Arial"/>
          <w:color w:val="000000"/>
          <w:sz w:val="24"/>
          <w:szCs w:val="24"/>
        </w:rPr>
        <w:t>Reimbursement Town Code Chapter 95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</w:p>
    <w:p w:rsidR="00755CCF" w:rsidRPr="00755CCF" w:rsidRDefault="00755CCF" w:rsidP="00755CCF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Resolution #3 of 2026</w:t>
      </w:r>
      <w:r w:rsidRPr="00755C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55CCF" w:rsidRPr="00755CCF" w:rsidRDefault="00755CCF" w:rsidP="00755CCF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Core Down Drilling</w:t>
      </w:r>
      <w:r w:rsidRPr="00755CCF">
        <w:rPr>
          <w:rFonts w:ascii="Arial" w:hAnsi="Arial" w:cs="Arial"/>
          <w:color w:val="000000"/>
          <w:sz w:val="24"/>
          <w:szCs w:val="24"/>
        </w:rPr>
        <w:tab/>
      </w:r>
      <w:r w:rsidRPr="00755CCF">
        <w:rPr>
          <w:rFonts w:ascii="Arial" w:hAnsi="Arial" w:cs="Arial"/>
          <w:color w:val="000000"/>
          <w:sz w:val="24"/>
          <w:szCs w:val="24"/>
        </w:rPr>
        <w:tab/>
        <w:t>S</w:t>
      </w:r>
      <w:r>
        <w:rPr>
          <w:rFonts w:ascii="Arial" w:hAnsi="Arial" w:cs="Arial"/>
          <w:color w:val="000000"/>
          <w:sz w:val="24"/>
          <w:szCs w:val="24"/>
        </w:rPr>
        <w:t xml:space="preserve">ite Plan                       </w:t>
      </w:r>
      <w:r w:rsidRPr="00755CCF">
        <w:rPr>
          <w:rFonts w:ascii="Arial" w:hAnsi="Arial" w:cs="Arial"/>
          <w:color w:val="000000"/>
          <w:sz w:val="24"/>
          <w:szCs w:val="24"/>
        </w:rPr>
        <w:t>$</w:t>
      </w:r>
      <w:r>
        <w:rPr>
          <w:rFonts w:ascii="Arial" w:hAnsi="Arial" w:cs="Arial"/>
          <w:color w:val="000000"/>
          <w:sz w:val="24"/>
          <w:szCs w:val="24"/>
        </w:rPr>
        <w:t>4,088.25</w:t>
      </w:r>
    </w:p>
    <w:p w:rsidR="00B86E23" w:rsidRDefault="00B86E23" w:rsidP="005A3615">
      <w:pPr>
        <w:ind w:left="360" w:right="621" w:hanging="360"/>
        <w:rPr>
          <w:rFonts w:ascii="Arial" w:hAnsi="Arial" w:cs="Arial"/>
        </w:rPr>
      </w:pPr>
    </w:p>
    <w:p w:rsidR="00B86E23" w:rsidRDefault="00F57CD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4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6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C12AA"/>
    <w:rsid w:val="001121D8"/>
    <w:rsid w:val="00292CA0"/>
    <w:rsid w:val="00324A67"/>
    <w:rsid w:val="003317A7"/>
    <w:rsid w:val="00397C9B"/>
    <w:rsid w:val="00494C5A"/>
    <w:rsid w:val="005A3615"/>
    <w:rsid w:val="006C1B8E"/>
    <w:rsid w:val="00755CCF"/>
    <w:rsid w:val="00833B04"/>
    <w:rsid w:val="00B6362E"/>
    <w:rsid w:val="00B86E23"/>
    <w:rsid w:val="00C104C5"/>
    <w:rsid w:val="00D826D8"/>
    <w:rsid w:val="00D86AC8"/>
    <w:rsid w:val="00E050BF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3950C5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3</cp:revision>
  <cp:lastPrinted>2026-01-20T19:17:00Z</cp:lastPrinted>
  <dcterms:created xsi:type="dcterms:W3CDTF">2026-03-02T16:34:00Z</dcterms:created>
  <dcterms:modified xsi:type="dcterms:W3CDTF">2026-03-12T19:02:00Z</dcterms:modified>
</cp:coreProperties>
</file>